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059" w:rsidRDefault="00E8775D" w:rsidP="00716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16E3C">
        <w:rPr>
          <w:rFonts w:ascii="Times New Roman" w:hAnsi="Times New Roman" w:cs="Times New Roman"/>
          <w:b/>
          <w:sz w:val="28"/>
          <w:szCs w:val="28"/>
        </w:rPr>
        <w:t xml:space="preserve">Из опыта работы </w:t>
      </w:r>
      <w:r w:rsidR="00716E3C" w:rsidRPr="00716E3C">
        <w:rPr>
          <w:rFonts w:ascii="Times New Roman" w:hAnsi="Times New Roman" w:cs="Times New Roman"/>
          <w:b/>
          <w:sz w:val="28"/>
          <w:szCs w:val="28"/>
        </w:rPr>
        <w:t xml:space="preserve">МКОУ Остяцкой ОШ по внедрению </w:t>
      </w:r>
      <w:r w:rsidRPr="00716E3C">
        <w:rPr>
          <w:rFonts w:ascii="Times New Roman" w:hAnsi="Times New Roman" w:cs="Times New Roman"/>
          <w:b/>
          <w:sz w:val="28"/>
          <w:szCs w:val="28"/>
        </w:rPr>
        <w:t>технологии «</w:t>
      </w:r>
      <w:r w:rsidRPr="00716E3C">
        <w:rPr>
          <w:rFonts w:ascii="Times New Roman" w:hAnsi="Times New Roman" w:cs="Times New Roman"/>
          <w:b/>
          <w:sz w:val="28"/>
          <w:szCs w:val="28"/>
          <w:lang w:val="en-US"/>
        </w:rPr>
        <w:t>Lesson</w:t>
      </w:r>
      <w:r w:rsidRPr="00716E3C">
        <w:rPr>
          <w:rFonts w:ascii="Times New Roman" w:hAnsi="Times New Roman" w:cs="Times New Roman"/>
          <w:b/>
          <w:sz w:val="28"/>
          <w:szCs w:val="28"/>
        </w:rPr>
        <w:t>-</w:t>
      </w:r>
      <w:r w:rsidRPr="00716E3C">
        <w:rPr>
          <w:rFonts w:ascii="Times New Roman" w:hAnsi="Times New Roman" w:cs="Times New Roman"/>
          <w:b/>
          <w:sz w:val="28"/>
          <w:szCs w:val="28"/>
          <w:lang w:val="en-US"/>
        </w:rPr>
        <w:t>study</w:t>
      </w:r>
      <w:r w:rsidRPr="00716E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16E3C" w:rsidRPr="00716E3C">
        <w:rPr>
          <w:rFonts w:ascii="Times New Roman" w:hAnsi="Times New Roman" w:cs="Times New Roman"/>
          <w:b/>
          <w:sz w:val="28"/>
          <w:szCs w:val="28"/>
        </w:rPr>
        <w:t>(</w:t>
      </w:r>
      <w:r w:rsidRPr="00716E3C">
        <w:rPr>
          <w:rFonts w:ascii="Times New Roman" w:hAnsi="Times New Roman" w:cs="Times New Roman"/>
          <w:b/>
          <w:sz w:val="28"/>
          <w:szCs w:val="28"/>
        </w:rPr>
        <w:t>исследование урока</w:t>
      </w:r>
      <w:r w:rsidR="00716E3C" w:rsidRPr="00716E3C">
        <w:rPr>
          <w:rFonts w:ascii="Times New Roman" w:hAnsi="Times New Roman" w:cs="Times New Roman"/>
          <w:b/>
          <w:sz w:val="28"/>
          <w:szCs w:val="28"/>
        </w:rPr>
        <w:t>)</w:t>
      </w:r>
    </w:p>
    <w:bookmarkEnd w:id="0"/>
    <w:p w:rsidR="00716E3C" w:rsidRPr="00716E3C" w:rsidRDefault="00716E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Сидорова Татьяна Николаевна,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замдиректора по УВР МКОУ Остяцкой ОШ</w:t>
      </w:r>
    </w:p>
    <w:p w:rsidR="00E8775D" w:rsidRPr="007A250C" w:rsidRDefault="00E8775D" w:rsidP="00E877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250C">
        <w:rPr>
          <w:rFonts w:ascii="Times New Roman" w:hAnsi="Times New Roman" w:cs="Times New Roman"/>
          <w:sz w:val="28"/>
          <w:szCs w:val="28"/>
        </w:rPr>
        <w:t>Создана группа учителей (2 учителя</w:t>
      </w:r>
      <w:r w:rsidR="00716E3C">
        <w:rPr>
          <w:rFonts w:ascii="Times New Roman" w:hAnsi="Times New Roman" w:cs="Times New Roman"/>
          <w:sz w:val="28"/>
          <w:szCs w:val="28"/>
        </w:rPr>
        <w:t xml:space="preserve"> географии, химии</w:t>
      </w:r>
      <w:r w:rsidRPr="007A250C">
        <w:rPr>
          <w:rFonts w:ascii="Times New Roman" w:hAnsi="Times New Roman" w:cs="Times New Roman"/>
          <w:sz w:val="28"/>
          <w:szCs w:val="28"/>
        </w:rPr>
        <w:t>)</w:t>
      </w:r>
    </w:p>
    <w:p w:rsidR="00E8775D" w:rsidRPr="007A250C" w:rsidRDefault="00E8775D" w:rsidP="00E877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250C">
        <w:rPr>
          <w:rFonts w:ascii="Times New Roman" w:hAnsi="Times New Roman" w:cs="Times New Roman"/>
          <w:sz w:val="28"/>
          <w:szCs w:val="28"/>
        </w:rPr>
        <w:t>Определили проблему для исследования и учеников</w:t>
      </w:r>
    </w:p>
    <w:p w:rsidR="00E8775D" w:rsidRPr="007A250C" w:rsidRDefault="00E8775D" w:rsidP="00E877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A250C">
        <w:rPr>
          <w:rFonts w:ascii="Times New Roman" w:hAnsi="Times New Roman" w:cs="Times New Roman"/>
          <w:sz w:val="28"/>
          <w:szCs w:val="28"/>
        </w:rPr>
        <w:t>Цель: повышение мотивации в учении; повышение успеваемости.</w:t>
      </w:r>
    </w:p>
    <w:p w:rsidR="00E8775D" w:rsidRPr="007A250C" w:rsidRDefault="00E8775D" w:rsidP="00E877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250C">
        <w:rPr>
          <w:rFonts w:ascii="Times New Roman" w:hAnsi="Times New Roman" w:cs="Times New Roman"/>
          <w:sz w:val="28"/>
          <w:szCs w:val="28"/>
        </w:rPr>
        <w:t>Провели три спланированных урока, опрос и обсуждение</w:t>
      </w:r>
    </w:p>
    <w:tbl>
      <w:tblPr>
        <w:tblStyle w:val="a4"/>
        <w:tblW w:w="9932" w:type="dxa"/>
        <w:tblInd w:w="-289" w:type="dxa"/>
        <w:tblLook w:val="04A0" w:firstRow="1" w:lastRow="0" w:firstColumn="1" w:lastColumn="0" w:noHBand="0" w:noVBand="1"/>
      </w:tblPr>
      <w:tblGrid>
        <w:gridCol w:w="2095"/>
        <w:gridCol w:w="3434"/>
        <w:gridCol w:w="2206"/>
        <w:gridCol w:w="2197"/>
      </w:tblGrid>
      <w:tr w:rsidR="007A250C" w:rsidRPr="007A250C" w:rsidTr="007A250C">
        <w:tc>
          <w:tcPr>
            <w:tcW w:w="2095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4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Группа А (М)</w:t>
            </w:r>
          </w:p>
        </w:tc>
        <w:tc>
          <w:tcPr>
            <w:tcW w:w="2206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Группа Б (С)</w:t>
            </w:r>
          </w:p>
        </w:tc>
        <w:tc>
          <w:tcPr>
            <w:tcW w:w="2197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Группа С (В)</w:t>
            </w:r>
          </w:p>
        </w:tc>
      </w:tr>
      <w:tr w:rsidR="007A250C" w:rsidRPr="007A250C" w:rsidTr="007A250C">
        <w:tc>
          <w:tcPr>
            <w:tcW w:w="2095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проблема</w:t>
            </w:r>
          </w:p>
        </w:tc>
        <w:tc>
          <w:tcPr>
            <w:tcW w:w="3434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Низкая успеваемость</w:t>
            </w:r>
          </w:p>
        </w:tc>
        <w:tc>
          <w:tcPr>
            <w:tcW w:w="2206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Уровень познавательной интересов  средний</w:t>
            </w:r>
          </w:p>
        </w:tc>
        <w:tc>
          <w:tcPr>
            <w:tcW w:w="2197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Неуверенность, повышение ответственности</w:t>
            </w:r>
          </w:p>
        </w:tc>
      </w:tr>
      <w:tr w:rsidR="007A250C" w:rsidRPr="007A250C" w:rsidTr="007A250C">
        <w:tc>
          <w:tcPr>
            <w:tcW w:w="2095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3434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Активное вовлечение в урочную деятельность</w:t>
            </w:r>
          </w:p>
        </w:tc>
        <w:tc>
          <w:tcPr>
            <w:tcW w:w="2206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Повышение мотивации</w:t>
            </w:r>
          </w:p>
        </w:tc>
        <w:tc>
          <w:tcPr>
            <w:tcW w:w="2197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Обозначить роль лидера</w:t>
            </w:r>
          </w:p>
        </w:tc>
      </w:tr>
      <w:tr w:rsidR="007A250C" w:rsidRPr="007A250C" w:rsidTr="007A250C">
        <w:tc>
          <w:tcPr>
            <w:tcW w:w="2095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  <w:tc>
          <w:tcPr>
            <w:tcW w:w="3434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Активно работает в группе, выполнение заданий с усердием, старанием</w:t>
            </w:r>
          </w:p>
        </w:tc>
        <w:tc>
          <w:tcPr>
            <w:tcW w:w="2206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Повышение познавательного интереса</w:t>
            </w:r>
          </w:p>
        </w:tc>
        <w:tc>
          <w:tcPr>
            <w:tcW w:w="2197" w:type="dxa"/>
          </w:tcPr>
          <w:p w:rsidR="00E8775D" w:rsidRPr="007A250C" w:rsidRDefault="00E8775D" w:rsidP="00E877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Умеет работать в группе</w:t>
            </w:r>
          </w:p>
        </w:tc>
      </w:tr>
    </w:tbl>
    <w:p w:rsidR="00E8775D" w:rsidRPr="007A250C" w:rsidRDefault="00E8775D" w:rsidP="00E8775D">
      <w:pPr>
        <w:rPr>
          <w:rFonts w:ascii="Times New Roman" w:hAnsi="Times New Roman" w:cs="Times New Roman"/>
          <w:sz w:val="28"/>
          <w:szCs w:val="28"/>
        </w:rPr>
      </w:pPr>
      <w:r w:rsidRPr="007A250C">
        <w:rPr>
          <w:rFonts w:ascii="Times New Roman" w:hAnsi="Times New Roman" w:cs="Times New Roman"/>
          <w:sz w:val="28"/>
          <w:szCs w:val="28"/>
        </w:rPr>
        <w:t>После каждого урока состоялось его обсуждение, вносились изменения в ход следующего.</w:t>
      </w:r>
    </w:p>
    <w:p w:rsidR="00E8775D" w:rsidRPr="007A250C" w:rsidRDefault="00DA5424" w:rsidP="00E8775D">
      <w:pPr>
        <w:rPr>
          <w:rFonts w:ascii="Times New Roman" w:hAnsi="Times New Roman" w:cs="Times New Roman"/>
          <w:sz w:val="28"/>
          <w:szCs w:val="28"/>
        </w:rPr>
      </w:pPr>
      <w:r w:rsidRPr="007A250C">
        <w:rPr>
          <w:rFonts w:ascii="Times New Roman" w:hAnsi="Times New Roman" w:cs="Times New Roman"/>
          <w:sz w:val="28"/>
          <w:szCs w:val="28"/>
        </w:rPr>
        <w:t>В ходе наблюдения сформировались следующие выводы: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2"/>
        <w:gridCol w:w="8263"/>
      </w:tblGrid>
      <w:tr w:rsidR="00DA5424" w:rsidRPr="007A250C" w:rsidTr="00DA5424">
        <w:tc>
          <w:tcPr>
            <w:tcW w:w="704" w:type="dxa"/>
          </w:tcPr>
          <w:p w:rsidR="00DA5424" w:rsidRPr="007A250C" w:rsidRDefault="00DA5424" w:rsidP="00DA54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Группа А (М)</w:t>
            </w:r>
          </w:p>
        </w:tc>
        <w:tc>
          <w:tcPr>
            <w:tcW w:w="8641" w:type="dxa"/>
          </w:tcPr>
          <w:p w:rsidR="00DA5424" w:rsidRPr="007A250C" w:rsidRDefault="00DA5424" w:rsidP="00DA5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Внимательно слушает учителя, одноклассников; активно участвует при фронтальном опросе, если разбирается в материале или обсуждаемые вопросы связаны с ситуацией из жизни. Сферы человеческой деятельности. При работе в парах/группе в начале переложить всю деятельность на других учеников, не вникая в вопрос/задание. Но все же принимается за обсуждение и выполнение задания. Ведет себя в группе пассивно.</w:t>
            </w:r>
          </w:p>
        </w:tc>
      </w:tr>
      <w:tr w:rsidR="00DA5424" w:rsidRPr="007A250C" w:rsidTr="00DA5424">
        <w:tc>
          <w:tcPr>
            <w:tcW w:w="704" w:type="dxa"/>
          </w:tcPr>
          <w:p w:rsidR="00DA5424" w:rsidRPr="007A250C" w:rsidRDefault="00DA5424" w:rsidP="00DA542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Группа Б (С)</w:t>
            </w:r>
          </w:p>
        </w:tc>
        <w:tc>
          <w:tcPr>
            <w:tcW w:w="8641" w:type="dxa"/>
          </w:tcPr>
          <w:p w:rsidR="00DA5424" w:rsidRPr="007A250C" w:rsidRDefault="00DA5424" w:rsidP="007A25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 xml:space="preserve">Приступает к выполнению заданий после нескольких переспрашивании, не читает задание, ждет, когда ей его расскажут. Прочитав задание самостоятельно не всегда понимает суть выполнения. Много отвлекается в комментариях не по теме. В конце концов с заданиями справляется, порой не плохо. </w:t>
            </w:r>
            <w:r w:rsidR="007A250C" w:rsidRPr="007A250C">
              <w:rPr>
                <w:rFonts w:ascii="Times New Roman" w:hAnsi="Times New Roman" w:cs="Times New Roman"/>
                <w:sz w:val="28"/>
                <w:szCs w:val="28"/>
              </w:rPr>
              <w:t>При работе в паре/группе с сильным учеником теряет интерес к выполнению задания, надеясь на него. Со слабым учеником берет ответственность на себя. Не</w:t>
            </w: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50C" w:rsidRPr="007A250C">
              <w:rPr>
                <w:rFonts w:ascii="Times New Roman" w:hAnsi="Times New Roman" w:cs="Times New Roman"/>
                <w:sz w:val="28"/>
                <w:szCs w:val="28"/>
              </w:rPr>
              <w:t>заинтересована в</w:t>
            </w: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 xml:space="preserve"> получении хороших от</w:t>
            </w:r>
            <w:r w:rsidR="007A250C" w:rsidRPr="007A250C">
              <w:rPr>
                <w:rFonts w:ascii="Times New Roman" w:hAnsi="Times New Roman" w:cs="Times New Roman"/>
                <w:sz w:val="28"/>
                <w:szCs w:val="28"/>
              </w:rPr>
              <w:t xml:space="preserve">меток. </w:t>
            </w:r>
          </w:p>
        </w:tc>
      </w:tr>
      <w:tr w:rsidR="00DA5424" w:rsidRPr="007A250C" w:rsidTr="00DA5424">
        <w:tc>
          <w:tcPr>
            <w:tcW w:w="704" w:type="dxa"/>
          </w:tcPr>
          <w:p w:rsidR="00DA5424" w:rsidRPr="007A250C" w:rsidRDefault="00DA5424" w:rsidP="007A250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  <w:r w:rsidR="007A250C" w:rsidRPr="007A250C">
              <w:rPr>
                <w:rFonts w:ascii="Times New Roman" w:hAnsi="Times New Roman" w:cs="Times New Roman"/>
                <w:sz w:val="28"/>
                <w:szCs w:val="28"/>
              </w:rPr>
              <w:t xml:space="preserve"> С (В)</w:t>
            </w: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50C" w:rsidRPr="007A25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41" w:type="dxa"/>
          </w:tcPr>
          <w:p w:rsidR="00DA5424" w:rsidRPr="007A250C" w:rsidRDefault="007A250C" w:rsidP="00DA5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250C">
              <w:rPr>
                <w:rFonts w:ascii="Times New Roman" w:hAnsi="Times New Roman" w:cs="Times New Roman"/>
                <w:sz w:val="28"/>
                <w:szCs w:val="28"/>
              </w:rPr>
              <w:t xml:space="preserve">С заданиями справляется, выполняет все самостоятельно. Отвлекаться не любит. Внимательно слушает. При работе в паре/группе со слабым учеником берет лидерство на себя, с средним возникает спор, но доказывает свою правоту. Не до конца </w:t>
            </w:r>
            <w:r w:rsidRPr="007A2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может проанализировать свои действия. Иногда замыкается, молчит.</w:t>
            </w:r>
          </w:p>
        </w:tc>
      </w:tr>
    </w:tbl>
    <w:p w:rsidR="00DA5424" w:rsidRPr="00E8775D" w:rsidRDefault="00DA5424" w:rsidP="00E8775D"/>
    <w:sectPr w:rsidR="00DA5424" w:rsidRPr="00E87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76050"/>
    <w:multiLevelType w:val="hybridMultilevel"/>
    <w:tmpl w:val="D33E9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75D"/>
    <w:rsid w:val="003C3059"/>
    <w:rsid w:val="00716E3C"/>
    <w:rsid w:val="007A250C"/>
    <w:rsid w:val="00DA5424"/>
    <w:rsid w:val="00E8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E62C"/>
  <w15:chartTrackingRefBased/>
  <w15:docId w15:val="{883E986A-4A14-47C1-A345-633515C6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75D"/>
    <w:pPr>
      <w:ind w:left="720"/>
      <w:contextualSpacing/>
    </w:pPr>
  </w:style>
  <w:style w:type="table" w:styleId="a4">
    <w:name w:val="Table Grid"/>
    <w:basedOn w:val="a1"/>
    <w:uiPriority w:val="39"/>
    <w:rsid w:val="00E87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A2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2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 ИМЦ</cp:lastModifiedBy>
  <cp:revision>2</cp:revision>
  <cp:lastPrinted>2023-04-27T15:52:00Z</cp:lastPrinted>
  <dcterms:created xsi:type="dcterms:W3CDTF">2023-05-11T10:05:00Z</dcterms:created>
  <dcterms:modified xsi:type="dcterms:W3CDTF">2023-05-11T10:05:00Z</dcterms:modified>
</cp:coreProperties>
</file>