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44" w:rsidRPr="00660C2A" w:rsidRDefault="00016544" w:rsidP="000165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D3F43"/>
          <w:sz w:val="20"/>
          <w:szCs w:val="20"/>
          <w:lang w:eastAsia="ru-RU"/>
        </w:rPr>
      </w:pPr>
    </w:p>
    <w:p w:rsidR="00016544" w:rsidRPr="00F1092A" w:rsidRDefault="00016544" w:rsidP="000165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F1092A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t xml:space="preserve">Доклад обмен опытом по технологии </w:t>
      </w:r>
      <w:r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t>«И</w:t>
      </w:r>
      <w:r w:rsidRPr="00F1092A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t>сследование урока</w:t>
      </w:r>
      <w:r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t>»</w:t>
      </w:r>
      <w:r w:rsidR="006B5836" w:rsidRPr="00F1092A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fldChar w:fldCharType="begin"/>
      </w:r>
      <w:r w:rsidRPr="00F1092A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instrText xml:space="preserve"> HYPERLINK "https://yandex.ru/an/count/WXuejI_zO5q1fH00X1rxRWz18MfK_WK0NG8nAetFOm00000ukCK5rkwChzAFru2l0O01v9c_1eW1_DhT4f01o8ZUrE60W802c078YDxKORW1rDpsxIN00GBO0OIlcAm1u07oxFq2w06O1FW1tg3UlW680X2O0fA-s1MW0jx9k1Bm0lYUsTW22eK6-0IAmXc81RRX5v05Yi8Pe0Mtv0Ue1Qw-1h05hhu6k0MklWR01RFgOiW5cf0Pq0NGeWAu1e81oGQjF4BS0yQnWQa7-We5fza2N06u1xG6u0U62j08ceg0WSAGW0RW2E-ad0de2GU02W4Ww0oN0fWDYBs1W82029WEhVc8uht0yTY1mB2GWW6X4MVf4h5tSSRMGlRdg1E9-zU2rxlAdXU0582W0j0KiUteNk0K0UWKZ0AW5f3Iz9q6oHRmFz0Mp9RZlW6O5vBFGgWN2RWN0S0NjTO1e1dei06m6RWP____0VWPqEcb8u4Q__zlrGZRRVcm6lBVn8x2dVJjH88S3Mr2HJfAJqvLKajMPZUe7W6m7m787_gRX6Qf86ieswKauia_k23UtIcG8i7vAf0Ymlaga2B3-Igm8W788W7L8l__V_-18uaZrZ-G8wB1XUZta_3DTvWZivUmXQ7EfA9n401G80yyHOOSB38Q76OJw2d6CXh6cb9YZtBDE5p1lkezOx3i7SDix9mtEUQBUzVKAG9Y0n8JjKtW0G00~1?stat-id=16&amp;test-tag=2297429546293793&amp;banner-sizes=eyI3MjA1NzYwNzE0NTg5ODUzMiI6IjMwMHgyNDcifQ%3D%3D&amp;format-type=118&amp;actual-format=13&amp;pcodever=709715&amp;banner-test-tags=eyI3MjA1NzYwNzE0NTg5ODUzMiI6IjY3OTk1MyJ9&amp;pcode-active-testids=710490%2C0%2C65&amp;width=300&amp;height=500" \t "_blank" </w:instrText>
      </w:r>
      <w:r w:rsidR="006B5836" w:rsidRPr="00F1092A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fldChar w:fldCharType="separate"/>
      </w:r>
    </w:p>
    <w:p w:rsidR="00016544" w:rsidRPr="00F1092A" w:rsidRDefault="00016544" w:rsidP="00016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544" w:rsidRPr="00F1092A" w:rsidRDefault="006B5836" w:rsidP="00016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</w:pPr>
      <w:r w:rsidRPr="00F1092A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fldChar w:fldCharType="end"/>
      </w:r>
    </w:p>
    <w:p w:rsidR="00016544" w:rsidRPr="00F1092A" w:rsidRDefault="00016544" w:rsidP="00016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FFFFFF"/>
          <w:spacing w:val="30"/>
          <w:sz w:val="28"/>
          <w:szCs w:val="28"/>
          <w:lang w:eastAsia="ru-RU"/>
        </w:rPr>
      </w:pPr>
      <w:r w:rsidRPr="00F1092A">
        <w:rPr>
          <w:rFonts w:ascii="Times New Roman" w:eastAsia="Times New Roman" w:hAnsi="Times New Roman" w:cs="Times New Roman"/>
          <w:caps/>
          <w:color w:val="FFFFFF"/>
          <w:spacing w:val="30"/>
          <w:sz w:val="28"/>
          <w:szCs w:val="28"/>
          <w:lang w:eastAsia="ru-RU"/>
        </w:rPr>
        <w:t>РЕКЛАМА</w:t>
      </w:r>
    </w:p>
    <w:p w:rsidR="00016544" w:rsidRPr="00F1092A" w:rsidRDefault="00016544" w:rsidP="00016544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vanish/>
          <w:sz w:val="28"/>
          <w:szCs w:val="28"/>
          <w:lang w:eastAsia="ru-RU"/>
        </w:rPr>
      </w:pPr>
      <w:r w:rsidRPr="00F1092A">
        <w:rPr>
          <w:rFonts w:ascii="Times New Roman" w:eastAsia="Times New Roman" w:hAnsi="Times New Roman" w:cs="Times New Roman"/>
          <w:i/>
          <w:vanish/>
          <w:sz w:val="28"/>
          <w:szCs w:val="28"/>
          <w:lang w:eastAsia="ru-RU"/>
        </w:rPr>
        <w:t>Начало формы</w:t>
      </w:r>
    </w:p>
    <w:p w:rsidR="00016544" w:rsidRPr="00F1092A" w:rsidRDefault="00016544" w:rsidP="00016544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vanish/>
          <w:sz w:val="28"/>
          <w:szCs w:val="28"/>
          <w:lang w:eastAsia="ru-RU"/>
        </w:rPr>
      </w:pPr>
      <w:r w:rsidRPr="00F1092A">
        <w:rPr>
          <w:rFonts w:ascii="Times New Roman" w:eastAsia="Times New Roman" w:hAnsi="Times New Roman" w:cs="Times New Roman"/>
          <w:i/>
          <w:vanish/>
          <w:sz w:val="28"/>
          <w:szCs w:val="28"/>
          <w:lang w:eastAsia="ru-RU"/>
        </w:rPr>
        <w:t>Конец формы</w:t>
      </w:r>
    </w:p>
    <w:p w:rsidR="00016544" w:rsidRPr="00F1092A" w:rsidRDefault="00016544" w:rsidP="00016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109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 перестает быть учителем, когда перестает учиться сам.</w:t>
      </w:r>
    </w:p>
    <w:p w:rsidR="00016544" w:rsidRPr="00F1092A" w:rsidRDefault="00016544" w:rsidP="0001654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109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А. Макаренко</w:t>
      </w:r>
    </w:p>
    <w:p w:rsidR="00016544" w:rsidRPr="00F1092A" w:rsidRDefault="00016544" w:rsidP="00016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016544" w:rsidRPr="00DA79DF" w:rsidRDefault="00016544" w:rsidP="00DA79DF">
      <w:pPr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DA79DF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Сегодня основной формой организации учебного процесса является урок, так как именно на уроке осуществляется совместная учебная деятельность учителя и учащегося, посредством учебных ситуаций происходит обучение. Поэтому и результативность, и качество обучения по тому или иному предмету определяется уровнем проведения урока, его содержательной и методической наполненностью, комфортностью. Педагог будет тем увереннее чувствовать себя на уроке, чем больше осмыслен урок учителем в процессе подготовки к нему, чем точнее продумана структура, уместно подобрано содержание учебного материала, целесообразно использованы методические приемы. Заранее точно продумать урок – означает необходимость определить (по возможности) все трудности, которые могут возникнуть на уроке, и установить все соответствующие меры для их преодоления.</w:t>
      </w:r>
    </w:p>
    <w:p w:rsidR="00B1317E" w:rsidRDefault="00016544" w:rsidP="00B1317E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DA79DF">
        <w:rPr>
          <w:rFonts w:ascii="Times New Roman" w:hAnsi="Times New Roman" w:cs="Times New Roman"/>
          <w:color w:val="000000"/>
          <w:sz w:val="28"/>
          <w:szCs w:val="28"/>
        </w:rPr>
        <w:t>Исследование урока — технология, направленная на повышение качества обучения через совместную работу учителей. Если коротко: команда педагогов ставит перед собой определенную цель и совместно движется к ее достижению, посещая уроки друг друга и акцентируя внимание не на работе коллег, а на действиях и успехах нескольких выбранных учеников.</w:t>
      </w:r>
      <w:r w:rsidR="00B1317E" w:rsidRPr="00B1317E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p w:rsidR="00B1317E" w:rsidRPr="004E2268" w:rsidRDefault="00B1317E" w:rsidP="00B1317E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B131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 исследования урока позволяет проанализировать сильные и слабые стороны не столько самого педагога, сколько процесса </w:t>
      </w:r>
      <w:proofErr w:type="spellStart"/>
      <w:proofErr w:type="gramStart"/>
      <w:r w:rsidRPr="00B131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преподавания,</w:t>
      </w:r>
      <w:r w:rsidRPr="00B13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</w:t>
      </w:r>
      <w:proofErr w:type="spellEnd"/>
      <w:proofErr w:type="gramEnd"/>
      <w:r w:rsidRPr="00B13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проведении урока одним из педагогов, остальными ведётся наблюдение</w:t>
      </w:r>
      <w:r w:rsidRPr="00B13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 выбранными учащимися и фиксация их реакций, успехов;</w:t>
      </w:r>
    </w:p>
    <w:p w:rsidR="00016544" w:rsidRPr="00DA79DF" w:rsidRDefault="00016544" w:rsidP="00DA79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0AC2" w:rsidRPr="00DA79DF" w:rsidRDefault="00520AC2" w:rsidP="00DA79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9DF">
        <w:rPr>
          <w:rFonts w:ascii="Times New Roman" w:hAnsi="Times New Roman" w:cs="Times New Roman"/>
          <w:color w:val="000000"/>
          <w:sz w:val="28"/>
          <w:szCs w:val="28"/>
        </w:rPr>
        <w:t>Цели:  - Увидеть обучение детей;</w:t>
      </w:r>
    </w:p>
    <w:p w:rsidR="00520AC2" w:rsidRPr="00DA79DF" w:rsidRDefault="00520AC2" w:rsidP="00DA79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9DF">
        <w:rPr>
          <w:rFonts w:ascii="Times New Roman" w:hAnsi="Times New Roman" w:cs="Times New Roman"/>
          <w:color w:val="000000"/>
          <w:sz w:val="28"/>
          <w:szCs w:val="28"/>
        </w:rPr>
        <w:t xml:space="preserve"> - Увидеть разницу между тем, что должно происходить и что происходит в реальности;</w:t>
      </w:r>
    </w:p>
    <w:p w:rsidR="00520AC2" w:rsidRPr="00DA79DF" w:rsidRDefault="00520AC2" w:rsidP="00DA79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9DF">
        <w:rPr>
          <w:rFonts w:ascii="Times New Roman" w:hAnsi="Times New Roman" w:cs="Times New Roman"/>
          <w:color w:val="000000"/>
          <w:sz w:val="28"/>
          <w:szCs w:val="28"/>
        </w:rPr>
        <w:t xml:space="preserve">  -Понять, как планировать обучение, чтобы оно максимально удовлетворяло потребностям обучающихся </w:t>
      </w:r>
    </w:p>
    <w:p w:rsidR="00520AC2" w:rsidRPr="00DA79DF" w:rsidRDefault="00520AC2" w:rsidP="00DA79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9DF">
        <w:rPr>
          <w:rFonts w:ascii="Times New Roman" w:hAnsi="Times New Roman" w:cs="Times New Roman"/>
          <w:color w:val="000000"/>
          <w:sz w:val="28"/>
          <w:szCs w:val="28"/>
        </w:rPr>
        <w:t>-Использовать свои возможности в своей  практике;</w:t>
      </w:r>
    </w:p>
    <w:p w:rsidR="00B1317E" w:rsidRPr="004E2268" w:rsidRDefault="00B1317E" w:rsidP="00B1317E">
      <w:pPr>
        <w:shd w:val="clear" w:color="auto" w:fill="FFFFFF"/>
        <w:spacing w:after="375" w:line="459" w:lineRule="atLeast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4E226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Основные пункты планирования урока:</w:t>
      </w:r>
    </w:p>
    <w:p w:rsidR="00B1317E" w:rsidRPr="004E2268" w:rsidRDefault="00B1317E" w:rsidP="00B1317E">
      <w:pPr>
        <w:numPr>
          <w:ilvl w:val="0"/>
          <w:numId w:val="2"/>
        </w:numPr>
        <w:shd w:val="clear" w:color="auto" w:fill="FFFFFF"/>
        <w:spacing w:after="375" w:line="459" w:lineRule="atLeast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4E2268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Чёткие ожидания</w:t>
      </w:r>
      <w:r w:rsidRPr="004E226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по усвоению учащимися блоков материала.</w:t>
      </w:r>
    </w:p>
    <w:p w:rsidR="00B1317E" w:rsidRPr="004E2268" w:rsidRDefault="00B1317E" w:rsidP="00B1317E">
      <w:pPr>
        <w:numPr>
          <w:ilvl w:val="0"/>
          <w:numId w:val="2"/>
        </w:numPr>
        <w:shd w:val="clear" w:color="auto" w:fill="FFFFFF"/>
        <w:spacing w:after="375" w:line="459" w:lineRule="atLeast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4E2268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Методы измерения </w:t>
      </w:r>
      <w:r w:rsidRPr="004E226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полученных знаний, умений и навыков.</w:t>
      </w:r>
    </w:p>
    <w:p w:rsidR="00B1317E" w:rsidRPr="004E2268" w:rsidRDefault="00B1317E" w:rsidP="00B1317E">
      <w:pPr>
        <w:numPr>
          <w:ilvl w:val="0"/>
          <w:numId w:val="2"/>
        </w:numPr>
        <w:shd w:val="clear" w:color="auto" w:fill="FFFFFF"/>
        <w:spacing w:after="375" w:line="459" w:lineRule="atLeast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4E2268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Реакция педагога </w:t>
      </w:r>
      <w:r w:rsidRPr="004E226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случае неудачи (ученики не смогли справиться).</w:t>
      </w:r>
    </w:p>
    <w:p w:rsidR="00B1317E" w:rsidRPr="004E2268" w:rsidRDefault="00B1317E" w:rsidP="00B1317E">
      <w:pPr>
        <w:numPr>
          <w:ilvl w:val="0"/>
          <w:numId w:val="2"/>
        </w:numPr>
        <w:shd w:val="clear" w:color="auto" w:fill="FFFFFF"/>
        <w:spacing w:after="375" w:line="459" w:lineRule="atLeast"/>
        <w:ind w:left="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4E2268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Реакция учителя </w:t>
      </w:r>
      <w:r w:rsidRPr="004E226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при быстром и успешном достижении целей  — поставленные задачи оказались простыми, и ученики легко с ними справились.</w:t>
      </w:r>
    </w:p>
    <w:p w:rsidR="00B1317E" w:rsidRDefault="00B1317E" w:rsidP="00DA79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6544" w:rsidRPr="00DA79DF" w:rsidRDefault="00016544" w:rsidP="00DA79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>Для начала исследования мы создали группу учителей. Наша группа состояла из учителя русского языка, математики и физики.</w:t>
      </w:r>
    </w:p>
    <w:p w:rsidR="00016544" w:rsidRPr="00DA79DF" w:rsidRDefault="00016544" w:rsidP="00DA79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>С октября по ноябр</w:t>
      </w:r>
      <w:r w:rsidR="00DB4DDE">
        <w:rPr>
          <w:rFonts w:ascii="Times New Roman" w:hAnsi="Times New Roman" w:cs="Times New Roman"/>
          <w:sz w:val="28"/>
          <w:szCs w:val="28"/>
        </w:rPr>
        <w:t>ь изучали нормативные документы. Наша группа провела по одному уроку в декабре и январе. Проводили по 1 уроку в неделю.</w:t>
      </w:r>
    </w:p>
    <w:p w:rsidR="00016544" w:rsidRPr="00DA79DF" w:rsidRDefault="00016544" w:rsidP="00DA79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 xml:space="preserve">При выборе исследуемого </w:t>
      </w:r>
      <w:proofErr w:type="gramStart"/>
      <w:r w:rsidRPr="00DA79DF">
        <w:rPr>
          <w:rFonts w:ascii="Times New Roman" w:hAnsi="Times New Roman" w:cs="Times New Roman"/>
          <w:sz w:val="28"/>
          <w:szCs w:val="28"/>
        </w:rPr>
        <w:t>класса,</w:t>
      </w:r>
      <w:bookmarkStart w:id="0" w:name="_GoBack"/>
      <w:bookmarkEnd w:id="0"/>
      <w:r w:rsidRPr="00DA79DF">
        <w:rPr>
          <w:rFonts w:ascii="Times New Roman" w:hAnsi="Times New Roman" w:cs="Times New Roman"/>
          <w:sz w:val="28"/>
          <w:szCs w:val="28"/>
        </w:rPr>
        <w:t xml:space="preserve"> </w:t>
      </w:r>
      <w:r w:rsidR="00D74232" w:rsidRPr="00DA7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мы</w:t>
      </w:r>
      <w:proofErr w:type="gramEnd"/>
      <w:r w:rsidR="00D74232" w:rsidRPr="00DA7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остановили свой выбор на классе, в котором мы все преподавали.</w:t>
      </w:r>
      <w:r w:rsidR="00D74232" w:rsidRPr="00DA79DF">
        <w:rPr>
          <w:rFonts w:ascii="Times New Roman" w:hAnsi="Times New Roman" w:cs="Times New Roman"/>
          <w:sz w:val="28"/>
          <w:szCs w:val="28"/>
        </w:rPr>
        <w:t xml:space="preserve"> </w:t>
      </w:r>
      <w:r w:rsidR="00D74232" w:rsidRPr="00DA7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Наш выбор класса остановился </w:t>
      </w:r>
      <w:r w:rsidRPr="00DA79DF">
        <w:rPr>
          <w:rFonts w:ascii="Times New Roman" w:hAnsi="Times New Roman" w:cs="Times New Roman"/>
          <w:sz w:val="28"/>
          <w:szCs w:val="28"/>
        </w:rPr>
        <w:t xml:space="preserve">на  7 классе. </w:t>
      </w:r>
      <w:r w:rsidR="00D74232" w:rsidRPr="00DA7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Во-первых, каждый из нас, работал с этими учениками не первый год.</w:t>
      </w:r>
      <w:r w:rsidRPr="00DA79DF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 </w:t>
      </w:r>
    </w:p>
    <w:p w:rsidR="00D74232" w:rsidRPr="00DA79DF" w:rsidRDefault="00D74232" w:rsidP="00DA79DF">
      <w:pPr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Класс средний по уровню знаний, но это творческий коллектив учащихся, где есть учащиеся как «сильные», так и «слабые». Нам интересно было пронаблюдать, как ученики будут работать в разном соотношении по степени уровня знаний. Как сложатся взаимоотношения в разных группировках, как проявят себя ученики групп АВС.</w:t>
      </w:r>
      <w:r w:rsidRPr="00DA79DF">
        <w:rPr>
          <w:rFonts w:ascii="Times New Roman" w:hAnsi="Times New Roman" w:cs="Times New Roman"/>
          <w:sz w:val="28"/>
          <w:szCs w:val="28"/>
        </w:rPr>
        <w:t xml:space="preserve"> В классе 4 человека: 1 хорошистка, 2 учатся средне и 1 ребенок с ОВЗ ЗПР.</w:t>
      </w:r>
    </w:p>
    <w:p w:rsidR="00016544" w:rsidRPr="00DA79DF" w:rsidRDefault="00016544" w:rsidP="00DA79D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 xml:space="preserve">Мы провели заседание группы для определения исследуемого вопроса, ожидаемых результатов и установления, основных правил. </w:t>
      </w:r>
      <w:r w:rsidRPr="00DA79DF">
        <w:rPr>
          <w:rFonts w:ascii="Times New Roman" w:hAnsi="Times New Roman" w:cs="Times New Roman"/>
          <w:color w:val="000000"/>
          <w:sz w:val="28"/>
          <w:szCs w:val="28"/>
        </w:rPr>
        <w:t xml:space="preserve">Главной задачей учителей является поддержание активности, интереса </w:t>
      </w:r>
      <w:r w:rsidR="00D74232" w:rsidRPr="00DA79DF">
        <w:rPr>
          <w:rFonts w:ascii="Times New Roman" w:hAnsi="Times New Roman" w:cs="Times New Roman"/>
          <w:color w:val="000000"/>
          <w:sz w:val="28"/>
          <w:szCs w:val="28"/>
        </w:rPr>
        <w:t>и движения на всех этапах урока</w:t>
      </w:r>
      <w:r w:rsidRPr="00DA79D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6544" w:rsidRPr="00DA79DF" w:rsidRDefault="00016544" w:rsidP="00DA79DF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обсуждения были отработаны следующие моменты:</w:t>
      </w:r>
    </w:p>
    <w:p w:rsidR="00016544" w:rsidRPr="00DA79DF" w:rsidRDefault="00016544" w:rsidP="00DA79DF">
      <w:pPr>
        <w:shd w:val="clear" w:color="auto" w:fill="FFFFFF"/>
        <w:spacing w:after="0" w:line="240" w:lineRule="auto"/>
        <w:ind w:left="90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</w:t>
      </w:r>
      <w:r w:rsidRPr="00DA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выявлена проблема, над решением которой предстояло работать в течение исследования – </w:t>
      </w:r>
      <w:r w:rsidRPr="00DA79D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как вовлечь всех учащихся в учебный процесс?</w:t>
      </w:r>
    </w:p>
    <w:p w:rsidR="00016544" w:rsidRPr="00DA79DF" w:rsidRDefault="00016544" w:rsidP="00DA79DF">
      <w:pPr>
        <w:shd w:val="clear" w:color="auto" w:fill="FFFFFF"/>
        <w:spacing w:after="0" w:line="240" w:lineRule="auto"/>
        <w:ind w:left="90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</w:t>
      </w:r>
      <w:r w:rsidRPr="00DA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определены учащиеся АВС, деятельность которых в процессе исследования стала объектом пристального наблюдения и основой для анализа </w:t>
      </w:r>
      <w:proofErr w:type="gramStart"/>
      <w:r w:rsidRPr="00DA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 .</w:t>
      </w:r>
      <w:proofErr w:type="gramEnd"/>
    </w:p>
    <w:p w:rsidR="00016544" w:rsidRPr="00DA79DF" w:rsidRDefault="00016544" w:rsidP="00DA79DF">
      <w:pPr>
        <w:shd w:val="clear" w:color="auto" w:fill="FFFFFF"/>
        <w:spacing w:after="0" w:line="240" w:lineRule="auto"/>
        <w:ind w:left="90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        </w:t>
      </w:r>
      <w:r w:rsidRPr="00DA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 график проведения уроков класса</w:t>
      </w:r>
    </w:p>
    <w:p w:rsidR="000A1006" w:rsidRPr="00DA79DF" w:rsidRDefault="00016544" w:rsidP="00DA79DF">
      <w:pPr>
        <w:pStyle w:val="a4"/>
        <w:shd w:val="clear" w:color="auto" w:fill="FFFFFF"/>
        <w:spacing w:before="0" w:beforeAutospacing="0" w:after="182" w:afterAutospacing="0"/>
        <w:jc w:val="both"/>
        <w:rPr>
          <w:color w:val="000000"/>
          <w:sz w:val="28"/>
          <w:szCs w:val="28"/>
        </w:rPr>
      </w:pPr>
      <w:r w:rsidRPr="00DA79DF">
        <w:rPr>
          <w:color w:val="181818"/>
          <w:sz w:val="28"/>
          <w:szCs w:val="28"/>
        </w:rPr>
        <w:t xml:space="preserve">            </w:t>
      </w:r>
      <w:r w:rsidRPr="00DA79DF">
        <w:rPr>
          <w:color w:val="181818"/>
          <w:sz w:val="28"/>
          <w:szCs w:val="28"/>
        </w:rPr>
        <w:t>        </w:t>
      </w:r>
      <w:r w:rsidRPr="00DA79DF">
        <w:rPr>
          <w:color w:val="000000"/>
          <w:sz w:val="28"/>
          <w:szCs w:val="28"/>
        </w:rPr>
        <w:t xml:space="preserve">каждым учителем для учащихся АВС сформулированы критерии успеха. </w:t>
      </w:r>
    </w:p>
    <w:p w:rsidR="004B6E59" w:rsidRDefault="00016544" w:rsidP="004B6E59">
      <w:pPr>
        <w:jc w:val="both"/>
        <w:rPr>
          <w:rFonts w:ascii="Calibri" w:eastAsia="Calibri" w:hAnsi="Calibri" w:cs="Times New Roman"/>
          <w:smallCaps/>
          <w:color w:val="000000"/>
          <w:sz w:val="28"/>
          <w:szCs w:val="28"/>
          <w:lang w:eastAsia="ru-RU"/>
        </w:rPr>
      </w:pPr>
      <w:r w:rsidRPr="00DA79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каждого члена группы обязательно перед началом урока  должна быть копия схемы анализа урока, краткосрочный, т.е. поурочный план. </w:t>
      </w:r>
      <w:r w:rsidRPr="00DA79DF">
        <w:rPr>
          <w:rFonts w:ascii="Times New Roman" w:hAnsi="Times New Roman" w:cs="Times New Roman"/>
          <w:sz w:val="28"/>
          <w:szCs w:val="28"/>
        </w:rPr>
        <w:t xml:space="preserve">Во время проведения урока каждый учитель нашей группы наблюдал за </w:t>
      </w:r>
      <w:proofErr w:type="gramStart"/>
      <w:r w:rsidRPr="00DA79DF">
        <w:rPr>
          <w:rFonts w:ascii="Times New Roman" w:hAnsi="Times New Roman" w:cs="Times New Roman"/>
          <w:sz w:val="28"/>
          <w:szCs w:val="28"/>
        </w:rPr>
        <w:t>учениками ,</w:t>
      </w:r>
      <w:proofErr w:type="gramEnd"/>
      <w:r w:rsidRPr="00DA79DF">
        <w:rPr>
          <w:rFonts w:ascii="Times New Roman" w:hAnsi="Times New Roman" w:cs="Times New Roman"/>
          <w:sz w:val="28"/>
          <w:szCs w:val="28"/>
        </w:rPr>
        <w:t xml:space="preserve"> записывая результаты своего наблюдения в специально разработанную для данного урока схему наблюдения урока. </w:t>
      </w:r>
      <w:r w:rsidRPr="00DA79D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Кроме наблюдения за учениками каждый учитель оценивает весь ход урока, фиксируя положительные и отрицательные моменты (то есть что особенно удалось на уроке, а что необходимо изменить при разработке плана для последующего урока).</w:t>
      </w:r>
      <w:r w:rsidR="004B6E59" w:rsidRPr="004B6E59">
        <w:rPr>
          <w:smallCaps/>
          <w:color w:val="000000"/>
          <w:sz w:val="28"/>
          <w:szCs w:val="28"/>
          <w:lang w:eastAsia="ru-RU"/>
        </w:rPr>
        <w:t xml:space="preserve"> </w:t>
      </w:r>
    </w:p>
    <w:p w:rsidR="004B6E59" w:rsidRDefault="00016544" w:rsidP="004B6E59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 так, мы приступаем к разработке урока- наша задача рассмотреть все этапы урока- вызов, осмысление, рефлексия, продумать, подобрать стратегии, которые соответствуют целям и задачам урока, ведь мы работаем над повышением </w:t>
      </w: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качества знаний учащихся и повышением мотивации к процессу обучения.</w:t>
      </w:r>
      <w:r w:rsidRPr="00DA79D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 Значит методы, которые мы подобрали должны нести в себе научность и</w:t>
      </w: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которые будут в дальнейшем разрабатываться и совершенствоваться; </w:t>
      </w:r>
      <w:r w:rsidRPr="00DA79D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в то же время урок для ребенка, с любым уровнем знаний, должен быть захватывающим, интересным, чтобы не возникло желания у ребенка отвлечься от те</w:t>
      </w:r>
      <w:r w:rsidR="004B6E5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мы, чтобы его не охватила скука.</w:t>
      </w:r>
    </w:p>
    <w:p w:rsidR="00016544" w:rsidRPr="00DA79DF" w:rsidRDefault="00016544" w:rsidP="004B6E59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Второй этап- это проведение урока, наблюдение за учениками </w:t>
      </w:r>
      <w:proofErr w:type="gramStart"/>
      <w:r w:rsidRPr="00DA79D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А,В</w:t>
      </w:r>
      <w:proofErr w:type="gramEnd"/>
      <w:r w:rsidRPr="00DA79D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,С, беседа с учениками, определить, что получилось на уроке, что не удалось и почему.</w:t>
      </w:r>
    </w:p>
    <w:p w:rsidR="001306F3" w:rsidRDefault="00016544" w:rsidP="00DA79D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Учитель –наблюдатель, использует специальную карту для наблюдений, где </w:t>
      </w:r>
      <w:r w:rsidR="001306F3" w:rsidRPr="00DA79D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фиксирует все моменты</w:t>
      </w:r>
    </w:p>
    <w:p w:rsidR="001306F3" w:rsidRDefault="001306F3" w:rsidP="00DA79D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</w:p>
    <w:p w:rsidR="001306F3" w:rsidRDefault="001306F3" w:rsidP="00DA79D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</w:p>
    <w:p w:rsidR="00016544" w:rsidRDefault="00016544" w:rsidP="00DA79D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</w:p>
    <w:tbl>
      <w:tblPr>
        <w:tblStyle w:val="a6"/>
        <w:tblpPr w:leftFromText="180" w:rightFromText="180" w:vertAnchor="text" w:horzAnchor="margin" w:tblpX="-459" w:tblpY="-54"/>
        <w:tblW w:w="10030" w:type="dxa"/>
        <w:tblLook w:val="04A0" w:firstRow="1" w:lastRow="0" w:firstColumn="1" w:lastColumn="0" w:noHBand="0" w:noVBand="1"/>
      </w:tblPr>
      <w:tblGrid>
        <w:gridCol w:w="784"/>
        <w:gridCol w:w="1388"/>
        <w:gridCol w:w="1694"/>
        <w:gridCol w:w="1388"/>
        <w:gridCol w:w="1694"/>
        <w:gridCol w:w="1388"/>
        <w:gridCol w:w="1694"/>
      </w:tblGrid>
      <w:tr w:rsidR="001306F3" w:rsidRPr="007872E2" w:rsidTr="00006CB8">
        <w:tc>
          <w:tcPr>
            <w:tcW w:w="784" w:type="dxa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7"/>
                <w:lang w:eastAsia="ru-RU"/>
              </w:rPr>
            </w:pPr>
            <w:r w:rsidRPr="007872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7"/>
                <w:lang w:eastAsia="ru-RU"/>
              </w:rPr>
              <w:t xml:space="preserve">            этап</w:t>
            </w:r>
          </w:p>
        </w:tc>
        <w:tc>
          <w:tcPr>
            <w:tcW w:w="3082" w:type="dxa"/>
            <w:gridSpan w:val="2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7"/>
                <w:lang w:eastAsia="ru-RU"/>
              </w:rPr>
            </w:pPr>
            <w:r w:rsidRPr="007872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7"/>
                <w:lang w:eastAsia="ru-RU"/>
              </w:rPr>
              <w:t>Отстающий ученик</w:t>
            </w:r>
          </w:p>
        </w:tc>
        <w:tc>
          <w:tcPr>
            <w:tcW w:w="3082" w:type="dxa"/>
            <w:gridSpan w:val="2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7"/>
                <w:lang w:eastAsia="ru-RU"/>
              </w:rPr>
            </w:pPr>
            <w:r w:rsidRPr="007872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7"/>
                <w:lang w:eastAsia="ru-RU"/>
              </w:rPr>
              <w:t>Средний ученик</w:t>
            </w:r>
          </w:p>
        </w:tc>
        <w:tc>
          <w:tcPr>
            <w:tcW w:w="3082" w:type="dxa"/>
            <w:gridSpan w:val="2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7"/>
                <w:lang w:eastAsia="ru-RU"/>
              </w:rPr>
            </w:pPr>
            <w:r w:rsidRPr="007872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7"/>
                <w:lang w:eastAsia="ru-RU"/>
              </w:rPr>
              <w:t>Сильный ученик</w:t>
            </w:r>
          </w:p>
        </w:tc>
      </w:tr>
      <w:tr w:rsidR="001306F3" w:rsidRPr="007872E2" w:rsidTr="00006CB8">
        <w:tc>
          <w:tcPr>
            <w:tcW w:w="784" w:type="dxa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</w:p>
        </w:tc>
        <w:tc>
          <w:tcPr>
            <w:tcW w:w="1388" w:type="dxa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</w:pPr>
            <w:r w:rsidRPr="007872E2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Ожидаемая реакция</w:t>
            </w:r>
          </w:p>
        </w:tc>
        <w:tc>
          <w:tcPr>
            <w:tcW w:w="1694" w:type="dxa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r w:rsidRPr="007872E2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Наблюдаемый результат</w:t>
            </w:r>
          </w:p>
        </w:tc>
        <w:tc>
          <w:tcPr>
            <w:tcW w:w="1388" w:type="dxa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r w:rsidRPr="007872E2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Ожидаемая реакция</w:t>
            </w:r>
          </w:p>
        </w:tc>
        <w:tc>
          <w:tcPr>
            <w:tcW w:w="1694" w:type="dxa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r w:rsidRPr="007872E2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Наблюдаемый результат</w:t>
            </w:r>
          </w:p>
        </w:tc>
        <w:tc>
          <w:tcPr>
            <w:tcW w:w="1388" w:type="dxa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r w:rsidRPr="007872E2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Ожидаемая реакция</w:t>
            </w:r>
          </w:p>
        </w:tc>
        <w:tc>
          <w:tcPr>
            <w:tcW w:w="1694" w:type="dxa"/>
          </w:tcPr>
          <w:p w:rsidR="001306F3" w:rsidRPr="007872E2" w:rsidRDefault="001306F3" w:rsidP="00006CB8">
            <w:pPr>
              <w:spacing w:after="375" w:line="45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r w:rsidRPr="007872E2">
              <w:rPr>
                <w:rFonts w:ascii="Times New Roman" w:hAnsi="Times New Roman" w:cs="Times New Roman"/>
                <w:color w:val="000000"/>
                <w:sz w:val="24"/>
                <w:szCs w:val="27"/>
                <w:shd w:val="clear" w:color="auto" w:fill="FFFFFF"/>
              </w:rPr>
              <w:t>Наблюдаемый результат</w:t>
            </w:r>
          </w:p>
        </w:tc>
      </w:tr>
    </w:tbl>
    <w:p w:rsidR="001306F3" w:rsidRPr="00DA79DF" w:rsidRDefault="001306F3" w:rsidP="00DA79D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16544" w:rsidRPr="00DA79DF" w:rsidRDefault="00016544" w:rsidP="00DA79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Участники группы разрабатывали и проводили уроки, после каждого из которых мы проводили совместное обсуждение с полным анализом положительных и неудачных моментов.</w:t>
      </w:r>
    </w:p>
    <w:p w:rsidR="00016544" w:rsidRDefault="00016544" w:rsidP="00DA79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рефлексии и самоанализе урока мы обращали внимание на результаты наших наблюдений. После посещения следующих уроков (данные уроки уже в рабочем режиме были разработаны совместными усилиями).</w:t>
      </w:r>
    </w:p>
    <w:p w:rsidR="001306F3" w:rsidRDefault="001306F3" w:rsidP="00DA79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18A6" w:rsidRDefault="008918A6" w:rsidP="00DA79DF">
      <w:pPr>
        <w:shd w:val="clear" w:color="auto" w:fill="FFFFFF"/>
        <w:spacing w:after="0" w:line="276" w:lineRule="auto"/>
        <w:jc w:val="both"/>
        <w:rPr>
          <w:rFonts w:eastAsia="Calibri"/>
          <w:color w:val="000000" w:themeColor="text1"/>
          <w:kern w:val="24"/>
          <w:sz w:val="44"/>
          <w:szCs w:val="80"/>
        </w:rPr>
      </w:pPr>
    </w:p>
    <w:p w:rsidR="001306F3" w:rsidRPr="008918A6" w:rsidRDefault="001306F3" w:rsidP="00DA79DF">
      <w:pPr>
        <w:shd w:val="clear" w:color="auto" w:fill="FFFFFF"/>
        <w:spacing w:after="0" w:line="276" w:lineRule="auto"/>
        <w:jc w:val="both"/>
        <w:rPr>
          <w:rFonts w:eastAsia="Calibri"/>
          <w:color w:val="000000" w:themeColor="text1"/>
          <w:kern w:val="24"/>
          <w:sz w:val="44"/>
          <w:szCs w:val="80"/>
        </w:rPr>
      </w:pPr>
      <w:r w:rsidRPr="008918A6">
        <w:rPr>
          <w:rFonts w:eastAsia="Calibri"/>
          <w:color w:val="000000" w:themeColor="text1"/>
          <w:kern w:val="24"/>
          <w:sz w:val="44"/>
          <w:szCs w:val="80"/>
        </w:rPr>
        <w:t>Результаты наблюдения</w:t>
      </w:r>
    </w:p>
    <w:tbl>
      <w:tblPr>
        <w:tblW w:w="88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</w:tblGrid>
      <w:tr w:rsidR="001306F3" w:rsidRPr="001306F3" w:rsidTr="001306F3">
        <w:trPr>
          <w:trHeight w:val="1155"/>
        </w:trPr>
        <w:tc>
          <w:tcPr>
            <w:tcW w:w="8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306F3" w:rsidRPr="001306F3" w:rsidRDefault="001306F3" w:rsidP="001306F3">
            <w:pPr>
              <w:spacing w:line="256" w:lineRule="auto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 xml:space="preserve">Критерии успеха данного ученика (что планировалось </w:t>
            </w:r>
            <w:proofErr w:type="gramStart"/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>для  ученика</w:t>
            </w:r>
            <w:proofErr w:type="gramEnd"/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>)</w:t>
            </w:r>
          </w:p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> </w:t>
            </w:r>
          </w:p>
        </w:tc>
      </w:tr>
      <w:tr w:rsidR="001306F3" w:rsidRPr="001306F3" w:rsidTr="001306F3">
        <w:trPr>
          <w:trHeight w:val="814"/>
        </w:trPr>
        <w:tc>
          <w:tcPr>
            <w:tcW w:w="8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306F3" w:rsidRPr="001306F3" w:rsidRDefault="001306F3" w:rsidP="001306F3">
            <w:pPr>
              <w:spacing w:line="256" w:lineRule="auto"/>
              <w:ind w:left="360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 xml:space="preserve">Что на самом деле произошло </w:t>
            </w:r>
          </w:p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> </w:t>
            </w:r>
          </w:p>
        </w:tc>
      </w:tr>
      <w:tr w:rsidR="001306F3" w:rsidRPr="001306F3" w:rsidTr="001306F3">
        <w:trPr>
          <w:trHeight w:val="814"/>
        </w:trPr>
        <w:tc>
          <w:tcPr>
            <w:tcW w:w="8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306F3" w:rsidRPr="001306F3" w:rsidRDefault="001306F3" w:rsidP="001306F3">
            <w:pPr>
              <w:spacing w:line="256" w:lineRule="auto"/>
              <w:ind w:left="360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 xml:space="preserve">Какого прогресса достиг каждый из них </w:t>
            </w:r>
          </w:p>
        </w:tc>
      </w:tr>
      <w:tr w:rsidR="001306F3" w:rsidRPr="001306F3" w:rsidTr="001306F3">
        <w:trPr>
          <w:trHeight w:val="681"/>
        </w:trPr>
        <w:tc>
          <w:tcPr>
            <w:tcW w:w="8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306F3" w:rsidRPr="001306F3" w:rsidRDefault="001306F3" w:rsidP="001306F3">
            <w:pPr>
              <w:spacing w:line="256" w:lineRule="auto"/>
              <w:ind w:left="360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 xml:space="preserve"> Чем объясняется разница между прогрессом учеников </w:t>
            </w:r>
            <w:r w:rsidRPr="001306F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> </w:t>
            </w:r>
          </w:p>
        </w:tc>
      </w:tr>
      <w:tr w:rsidR="001306F3" w:rsidRPr="001306F3" w:rsidTr="001306F3">
        <w:trPr>
          <w:trHeight w:val="897"/>
        </w:trPr>
        <w:tc>
          <w:tcPr>
            <w:tcW w:w="8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306F3" w:rsidRPr="001306F3" w:rsidRDefault="001306F3" w:rsidP="001306F3">
            <w:pPr>
              <w:spacing w:line="256" w:lineRule="auto"/>
              <w:ind w:left="360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 xml:space="preserve">Какие элементы учительской техники способствовали (препятствовали) достижению прогресса </w:t>
            </w:r>
          </w:p>
        </w:tc>
      </w:tr>
      <w:tr w:rsidR="001306F3" w:rsidRPr="001306F3" w:rsidTr="001306F3">
        <w:trPr>
          <w:trHeight w:val="1155"/>
        </w:trPr>
        <w:tc>
          <w:tcPr>
            <w:tcW w:w="8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306F3" w:rsidRPr="001306F3" w:rsidRDefault="001306F3" w:rsidP="001306F3">
            <w:pPr>
              <w:spacing w:line="256" w:lineRule="auto"/>
              <w:ind w:left="360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 xml:space="preserve">Что вы повторите, когда будете использовать эту технику снова </w:t>
            </w:r>
          </w:p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> </w:t>
            </w:r>
          </w:p>
        </w:tc>
      </w:tr>
      <w:tr w:rsidR="001306F3" w:rsidRPr="001306F3" w:rsidTr="001306F3">
        <w:trPr>
          <w:trHeight w:val="814"/>
        </w:trPr>
        <w:tc>
          <w:tcPr>
            <w:tcW w:w="8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306F3" w:rsidRPr="001306F3" w:rsidRDefault="001306F3" w:rsidP="001306F3">
            <w:pPr>
              <w:spacing w:line="256" w:lineRule="auto"/>
              <w:ind w:left="360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 xml:space="preserve">Чего вы не повторите </w:t>
            </w:r>
          </w:p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> </w:t>
            </w:r>
          </w:p>
        </w:tc>
      </w:tr>
      <w:tr w:rsidR="001306F3" w:rsidRPr="001306F3" w:rsidTr="001306F3">
        <w:trPr>
          <w:trHeight w:val="814"/>
        </w:trPr>
        <w:tc>
          <w:tcPr>
            <w:tcW w:w="8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53" w:type="dxa"/>
              <w:bottom w:w="0" w:type="dxa"/>
              <w:right w:w="53" w:type="dxa"/>
            </w:tcMar>
            <w:hideMark/>
          </w:tcPr>
          <w:p w:rsidR="001306F3" w:rsidRPr="001306F3" w:rsidRDefault="001306F3" w:rsidP="001306F3">
            <w:pPr>
              <w:spacing w:line="256" w:lineRule="auto"/>
              <w:ind w:left="360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 xml:space="preserve">Чем вы готовы поделиться с коллегами </w:t>
            </w:r>
          </w:p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ru-RU"/>
              </w:rPr>
            </w:pPr>
            <w:r w:rsidRPr="001306F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32"/>
                <w:lang w:eastAsia="ru-RU"/>
              </w:rPr>
              <w:t> </w:t>
            </w:r>
          </w:p>
        </w:tc>
      </w:tr>
    </w:tbl>
    <w:p w:rsidR="001306F3" w:rsidRDefault="001306F3" w:rsidP="00DA79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06F3" w:rsidRDefault="001306F3" w:rsidP="00DA79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DA79DF">
        <w:rPr>
          <w:rFonts w:ascii="Times New Roman" w:hAnsi="Times New Roman" w:cs="Times New Roman"/>
          <w:sz w:val="28"/>
          <w:szCs w:val="28"/>
          <w:shd w:val="clear" w:color="auto" w:fill="F6F6F6"/>
        </w:rPr>
        <w:t>Положительные результаты были достигнуты благодаря тщательному подбору методов и стратегий новых подходов в обучении. На уроках учителя старались использовать такие методы и приемы, чтобы учащиеся могли формулировать свои знания самостоятельно и осознать их значимость лично для себя.</w:t>
      </w:r>
      <w:r w:rsidRPr="00DA79D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 </w:t>
      </w:r>
    </w:p>
    <w:p w:rsidR="001306F3" w:rsidRPr="00DA79DF" w:rsidRDefault="001306F3" w:rsidP="00DA79D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16544" w:rsidRPr="00DA79DF" w:rsidRDefault="00016544" w:rsidP="00DA79DF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реализации подхода «Исследование урока» </w:t>
      </w:r>
      <w:proofErr w:type="gramStart"/>
      <w:r w:rsidR="00930A29"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следовали </w:t>
      </w: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следующим</w:t>
      </w:r>
      <w:proofErr w:type="gramEnd"/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правилам:</w:t>
      </w:r>
    </w:p>
    <w:p w:rsidR="00016544" w:rsidRPr="00DA79DF" w:rsidRDefault="00016544" w:rsidP="00DA79DF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Относится к друг другу с уважением.</w:t>
      </w:r>
    </w:p>
    <w:p w:rsidR="00016544" w:rsidRPr="00DA79DF" w:rsidRDefault="00016544" w:rsidP="00DA79DF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Согласование ключевой идеи исследования. Чему учить и кого?</w:t>
      </w:r>
    </w:p>
    <w:p w:rsidR="00016544" w:rsidRPr="00DA79DF" w:rsidRDefault="00016544" w:rsidP="00DA79DF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Изучение исследовательской литературы.</w:t>
      </w:r>
    </w:p>
    <w:p w:rsidR="00016544" w:rsidRPr="00DA79DF" w:rsidRDefault="00016544" w:rsidP="00DA79DF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Определение конкретного класса и кандидатуры 3 «исследуемых» учеников с высоким, средним, низким уровнем успеваемости.</w:t>
      </w:r>
    </w:p>
    <w:p w:rsidR="00016544" w:rsidRPr="00DA79DF" w:rsidRDefault="00016544" w:rsidP="00DA79DF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Планирование исследовательского урока, акцентируя внимание на том, как материал будет усвоен тремя «исследуемыми» учениками.</w:t>
      </w:r>
    </w:p>
    <w:p w:rsidR="007872E2" w:rsidRDefault="00016544" w:rsidP="007872E2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Наблюдение учителей за «исследуемыми» учениками и фиксирование их результатов.</w:t>
      </w:r>
    </w:p>
    <w:p w:rsidR="001306F3" w:rsidRPr="00DA79DF" w:rsidRDefault="007872E2" w:rsidP="001306F3">
      <w:pPr>
        <w:shd w:val="clear" w:color="auto" w:fill="FFFFFF"/>
        <w:spacing w:after="121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7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Pr="00DA7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Обсуждение исследовательского урока после его окончания. </w:t>
      </w:r>
    </w:p>
    <w:p w:rsidR="007872E2" w:rsidRPr="00DA79DF" w:rsidRDefault="007872E2" w:rsidP="007872E2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16544" w:rsidRPr="00DA79DF" w:rsidRDefault="00016544" w:rsidP="00DA79DF">
      <w:pPr>
        <w:shd w:val="clear" w:color="auto" w:fill="FFFFFF"/>
        <w:spacing w:after="121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0A29" w:rsidRPr="00DA79DF" w:rsidRDefault="00930A29" w:rsidP="00DA79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A29" w:rsidRDefault="00930A29" w:rsidP="00DA79DF">
      <w:pPr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>Вопросы ученикам:</w:t>
      </w:r>
    </w:p>
    <w:tbl>
      <w:tblPr>
        <w:tblW w:w="903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18"/>
        <w:gridCol w:w="5427"/>
        <w:gridCol w:w="2694"/>
      </w:tblGrid>
      <w:tr w:rsidR="001306F3" w:rsidRPr="001306F3" w:rsidTr="001306F3">
        <w:trPr>
          <w:trHeight w:val="1029"/>
        </w:trPr>
        <w:tc>
          <w:tcPr>
            <w:tcW w:w="9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2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Ответы</w:t>
            </w:r>
          </w:p>
        </w:tc>
      </w:tr>
      <w:tr w:rsidR="001306F3" w:rsidRPr="001306F3" w:rsidTr="001306F3">
        <w:trPr>
          <w:trHeight w:val="1029"/>
        </w:trPr>
        <w:tc>
          <w:tcPr>
            <w:tcW w:w="9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Что тебе больше всего понравилось на уроке?   </w:t>
            </w:r>
          </w:p>
        </w:tc>
        <w:tc>
          <w:tcPr>
            <w:tcW w:w="26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306F3" w:rsidRPr="001306F3" w:rsidTr="001306F3">
        <w:trPr>
          <w:trHeight w:val="1029"/>
        </w:trPr>
        <w:tc>
          <w:tcPr>
            <w:tcW w:w="9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Чему ты научился?  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306F3" w:rsidRPr="001306F3" w:rsidTr="001306F3">
        <w:trPr>
          <w:trHeight w:val="1029"/>
        </w:trPr>
        <w:tc>
          <w:tcPr>
            <w:tcW w:w="9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Что ты сейчас можешь делать из того, что не мог делать прежде?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306F3" w:rsidRPr="001306F3" w:rsidTr="001306F3">
        <w:trPr>
          <w:trHeight w:val="1029"/>
        </w:trPr>
        <w:tc>
          <w:tcPr>
            <w:tcW w:w="9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Что ты можешь сделать лучше? Насколько лучше?    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306F3" w:rsidRPr="001306F3" w:rsidTr="001306F3">
        <w:trPr>
          <w:trHeight w:val="1029"/>
        </w:trPr>
        <w:tc>
          <w:tcPr>
            <w:tcW w:w="9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Какая часть обучения была для тебя наиболее эффективна?  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306F3" w:rsidRPr="001306F3" w:rsidTr="001306F3">
        <w:trPr>
          <w:trHeight w:val="1086"/>
        </w:trPr>
        <w:tc>
          <w:tcPr>
            <w:tcW w:w="9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6F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Если этот же урок будет проводиться в другом  классе, что бы ты в нем изменил и почему?</w:t>
            </w:r>
          </w:p>
        </w:tc>
        <w:tc>
          <w:tcPr>
            <w:tcW w:w="2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9CDE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06F3" w:rsidRPr="001306F3" w:rsidRDefault="001306F3" w:rsidP="001306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306F3" w:rsidRPr="00DA79DF" w:rsidRDefault="001306F3" w:rsidP="00DA79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A29" w:rsidRPr="00DA79DF" w:rsidRDefault="00016544" w:rsidP="00DA79DF">
      <w:pPr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 xml:space="preserve">1. Понравился ли тебе урок? </w:t>
      </w:r>
    </w:p>
    <w:p w:rsidR="00930A29" w:rsidRPr="00DA79DF" w:rsidRDefault="00016544" w:rsidP="00DA79DF">
      <w:pPr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 xml:space="preserve">2. Тебе легче работать одному или в группе? (или в паре) </w:t>
      </w:r>
    </w:p>
    <w:p w:rsidR="00016544" w:rsidRPr="00DA79DF" w:rsidRDefault="00016544" w:rsidP="00DA79DF">
      <w:pPr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>3. С кем тебе понравилось работать в твоей группе больше всего? Почему?</w:t>
      </w:r>
    </w:p>
    <w:p w:rsidR="003B5394" w:rsidRPr="00DA79DF" w:rsidRDefault="00B653EC" w:rsidP="00DA79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>Исследование уроков носило  практико-исследовательский характер. Деятельность учителей основывалась на пониманиях и убеждениях, достигнутых в ходе анализа результатов  исследования. Исследование урока помогло определиться  с наиболее действенными методами и приемами.</w:t>
      </w:r>
    </w:p>
    <w:p w:rsidR="003B5394" w:rsidRPr="00DA79DF" w:rsidRDefault="00B653EC" w:rsidP="00DA79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79DF">
        <w:rPr>
          <w:rFonts w:ascii="Times New Roman" w:hAnsi="Times New Roman" w:cs="Times New Roman"/>
          <w:sz w:val="28"/>
          <w:szCs w:val="28"/>
        </w:rPr>
        <w:t xml:space="preserve">Генри Форд сказал: Собраться вместе-это начало, оставаться вместе –это прогресс, работать вместе-это успех. </w:t>
      </w:r>
    </w:p>
    <w:p w:rsidR="001336C0" w:rsidRPr="00DA79DF" w:rsidRDefault="001336C0" w:rsidP="00DA79DF">
      <w:pPr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A79D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После каждого исследовательского урока, команда учителей проводила совместное обсуждение, выявляя </w:t>
      </w:r>
      <w:r w:rsidRPr="00DA79D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успешные моменты урока</w:t>
      </w:r>
      <w:r w:rsidRPr="00DA79D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A79D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 то, что нужно улучшить. </w:t>
      </w:r>
      <w:r w:rsidRPr="00DA79D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Наблюдатели оценивали эффективность использования методов и стратегий для учащихся АВС, проводя опросы по окончанию уроков. Каждое мнение учащегося было ценно при составлении последующего урока.</w:t>
      </w:r>
    </w:p>
    <w:p w:rsidR="004269A7" w:rsidRPr="00DA79DF" w:rsidRDefault="004269A7" w:rsidP="00DA79DF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DA79DF">
        <w:rPr>
          <w:color w:val="000000"/>
          <w:sz w:val="28"/>
          <w:szCs w:val="28"/>
          <w:bdr w:val="none" w:sz="0" w:space="0" w:color="auto" w:frame="1"/>
        </w:rPr>
        <w:t>Встретились и </w:t>
      </w:r>
      <w:r w:rsidRPr="00DA79DF">
        <w:rPr>
          <w:b/>
          <w:bCs/>
          <w:color w:val="000000"/>
          <w:sz w:val="28"/>
          <w:szCs w:val="28"/>
          <w:bdr w:val="none" w:sz="0" w:space="0" w:color="auto" w:frame="1"/>
        </w:rPr>
        <w:t>трудности:</w:t>
      </w:r>
    </w:p>
    <w:p w:rsidR="004269A7" w:rsidRPr="00DA79DF" w:rsidRDefault="004269A7" w:rsidP="00DA79DF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DA79DF">
        <w:rPr>
          <w:b/>
          <w:bCs/>
          <w:color w:val="000000"/>
          <w:sz w:val="28"/>
          <w:szCs w:val="28"/>
          <w:bdr w:val="none" w:sz="0" w:space="0" w:color="auto" w:frame="1"/>
        </w:rPr>
        <w:t>У учащихся:</w:t>
      </w:r>
      <w:r w:rsidRPr="00DA79DF">
        <w:rPr>
          <w:color w:val="000000"/>
          <w:sz w:val="28"/>
          <w:szCs w:val="28"/>
          <w:bdr w:val="none" w:sz="0" w:space="0" w:color="auto" w:frame="1"/>
        </w:rPr>
        <w:t> несоблюдение временных рамок заданий, умение оценивать.</w:t>
      </w:r>
    </w:p>
    <w:p w:rsidR="004269A7" w:rsidRPr="00DA79DF" w:rsidRDefault="004269A7" w:rsidP="00DA79DF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DA79DF">
        <w:rPr>
          <w:b/>
          <w:bCs/>
          <w:color w:val="000000"/>
          <w:sz w:val="28"/>
          <w:szCs w:val="28"/>
          <w:bdr w:val="none" w:sz="0" w:space="0" w:color="auto" w:frame="1"/>
        </w:rPr>
        <w:t>У команды учителей:</w:t>
      </w:r>
      <w:r w:rsidRPr="00DA79DF">
        <w:rPr>
          <w:color w:val="000000"/>
          <w:sz w:val="28"/>
          <w:szCs w:val="28"/>
          <w:bdr w:val="none" w:sz="0" w:space="0" w:color="auto" w:frame="1"/>
        </w:rPr>
        <w:t> загруженность, нерациональное использование времени, выбор эффективных методов преподавания.</w:t>
      </w:r>
    </w:p>
    <w:p w:rsidR="004269A7" w:rsidRPr="00DA79DF" w:rsidRDefault="004269A7" w:rsidP="00DA79DF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DA79DF">
        <w:rPr>
          <w:b/>
          <w:bCs/>
          <w:color w:val="000000"/>
          <w:sz w:val="28"/>
          <w:szCs w:val="28"/>
          <w:bdr w:val="none" w:sz="0" w:space="0" w:color="auto" w:frame="1"/>
        </w:rPr>
        <w:t>Пути решения:</w:t>
      </w:r>
    </w:p>
    <w:p w:rsidR="004269A7" w:rsidRPr="00DA79DF" w:rsidRDefault="004269A7" w:rsidP="00DA79DF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DA79DF">
        <w:rPr>
          <w:b/>
          <w:bCs/>
          <w:color w:val="000000"/>
          <w:sz w:val="28"/>
          <w:szCs w:val="28"/>
          <w:bdr w:val="none" w:sz="0" w:space="0" w:color="auto" w:frame="1"/>
        </w:rPr>
        <w:t>Для учащихся:</w:t>
      </w:r>
      <w:r w:rsidRPr="00DA79DF">
        <w:rPr>
          <w:color w:val="000000"/>
          <w:sz w:val="28"/>
          <w:szCs w:val="28"/>
          <w:bdr w:val="none" w:sz="0" w:space="0" w:color="auto" w:frame="1"/>
        </w:rPr>
        <w:t> на последующих уроках продолжать применять разные способы оценивания, научить умению высказывать аргументированные ответы.</w:t>
      </w:r>
    </w:p>
    <w:p w:rsidR="004269A7" w:rsidRPr="00DA79DF" w:rsidRDefault="004269A7" w:rsidP="00DA79DF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DA79DF">
        <w:rPr>
          <w:b/>
          <w:bCs/>
          <w:color w:val="000000"/>
          <w:sz w:val="28"/>
          <w:szCs w:val="28"/>
          <w:bdr w:val="none" w:sz="0" w:space="0" w:color="auto" w:frame="1"/>
        </w:rPr>
        <w:t>Для учителей: </w:t>
      </w:r>
      <w:r w:rsidR="008A285B" w:rsidRPr="00DA79DF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DA79DF">
        <w:rPr>
          <w:color w:val="000000"/>
          <w:sz w:val="28"/>
          <w:szCs w:val="28"/>
          <w:bdr w:val="none" w:sz="0" w:space="0" w:color="auto" w:frame="1"/>
        </w:rPr>
        <w:t>изучение методической литературы, совершенствование профессионального мастерства.</w:t>
      </w:r>
    </w:p>
    <w:p w:rsidR="004269A7" w:rsidRPr="00DA79DF" w:rsidRDefault="004269A7" w:rsidP="00DA79DF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DA79DF">
        <w:rPr>
          <w:color w:val="000000"/>
          <w:sz w:val="28"/>
          <w:szCs w:val="28"/>
          <w:bdr w:val="none" w:sz="0" w:space="0" w:color="auto" w:frame="1"/>
        </w:rPr>
        <w:t>В заключении хочется сказать, что проведение исследовательских уроков мобилизовало команду учителей, способствовало развитию профессиональных навыков, обмену опыта. У нас сложились доверительные отношения, научились работать в команде, где каждый несет ответственность за результат. Главное – научить детей учиться!</w:t>
      </w:r>
    </w:p>
    <w:p w:rsidR="00DA79DF" w:rsidRPr="00DA79DF" w:rsidRDefault="00DA79DF" w:rsidP="00DA79DF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</w:p>
    <w:p w:rsidR="004269A7" w:rsidRPr="00DA79DF" w:rsidRDefault="00CC5594" w:rsidP="00DA79DF">
      <w:pPr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 w:rsidRPr="00DA79DF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У нас пока еще не все получилось. На основе наблюдения мы сделали выводы: активность ученика зависит от окружения, поддержки учителя, необходим индивидуальный подход к учащимся, правильно продуманные и составленные задания, каждый этап работы и определение целей для каждого ученика. При таком подходе урок будет обязательно ярким, насыщенным, интересным для каждого ученика.</w:t>
      </w:r>
    </w:p>
    <w:p w:rsidR="00CC5594" w:rsidRPr="00DA79DF" w:rsidRDefault="00CC5594" w:rsidP="00DA79DF">
      <w:pPr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</w:p>
    <w:sectPr w:rsidR="00CC5594" w:rsidRPr="00DA79DF" w:rsidSect="00DA79D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96B63"/>
    <w:multiLevelType w:val="multilevel"/>
    <w:tmpl w:val="0846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C91212"/>
    <w:multiLevelType w:val="hybridMultilevel"/>
    <w:tmpl w:val="F10CEA5C"/>
    <w:lvl w:ilvl="0" w:tplc="5B065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20A9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401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3E0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E89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18C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C6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48E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B09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6544"/>
    <w:rsid w:val="00016544"/>
    <w:rsid w:val="000A1006"/>
    <w:rsid w:val="001306F3"/>
    <w:rsid w:val="001336C0"/>
    <w:rsid w:val="001336EB"/>
    <w:rsid w:val="003B5394"/>
    <w:rsid w:val="004269A7"/>
    <w:rsid w:val="004B6E59"/>
    <w:rsid w:val="00520AC2"/>
    <w:rsid w:val="00545C4F"/>
    <w:rsid w:val="006B5836"/>
    <w:rsid w:val="00721858"/>
    <w:rsid w:val="007872E2"/>
    <w:rsid w:val="008918A6"/>
    <w:rsid w:val="008A285B"/>
    <w:rsid w:val="00930A29"/>
    <w:rsid w:val="009E2818"/>
    <w:rsid w:val="00A71DB1"/>
    <w:rsid w:val="00B1317E"/>
    <w:rsid w:val="00B653EC"/>
    <w:rsid w:val="00CC5594"/>
    <w:rsid w:val="00D74232"/>
    <w:rsid w:val="00DA79DF"/>
    <w:rsid w:val="00DB4DDE"/>
    <w:rsid w:val="00E46AF0"/>
    <w:rsid w:val="00EA67C7"/>
    <w:rsid w:val="00ED00DF"/>
    <w:rsid w:val="00F5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9798"/>
  <w15:docId w15:val="{59C6DB60-381B-4099-AC79-A03664E4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44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5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6544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016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654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basedOn w:val="a"/>
    <w:rsid w:val="00426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26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8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B4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4D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1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4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Бергуль</cp:lastModifiedBy>
  <cp:revision>12</cp:revision>
  <cp:lastPrinted>2023-02-02T08:05:00Z</cp:lastPrinted>
  <dcterms:created xsi:type="dcterms:W3CDTF">2023-01-28T06:43:00Z</dcterms:created>
  <dcterms:modified xsi:type="dcterms:W3CDTF">2023-02-02T08:06:00Z</dcterms:modified>
</cp:coreProperties>
</file>